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201797">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7538FF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eastAsia="宋体" w:cs="宋体"/>
          <w:color w:val="auto"/>
          <w:sz w:val="24"/>
          <w:szCs w:val="24"/>
          <w:u w:val="none"/>
          <w:shd w:val="clear" w:color="auto" w:fill="FFFFFF"/>
        </w:rPr>
        <w:t>宁波市镇海蛟川投资发展有限公司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eastAsia="宋体" w:cs="宋体"/>
          <w:b/>
          <w:bCs w:val="0"/>
          <w:color w:val="auto"/>
          <w:sz w:val="24"/>
          <w:szCs w:val="24"/>
          <w:lang w:eastAsia="zh-CN"/>
        </w:rPr>
        <w:t>于202</w:t>
      </w:r>
      <w:r>
        <w:rPr>
          <w:rFonts w:hint="eastAsia" w:ascii="宋体" w:hAnsi="宋体" w:eastAsia="宋体" w:cs="宋体"/>
          <w:b/>
          <w:bCs w:val="0"/>
          <w:color w:val="auto"/>
          <w:sz w:val="24"/>
          <w:szCs w:val="24"/>
          <w:lang w:val="en-US" w:eastAsia="zh-CN"/>
        </w:rPr>
        <w:t>5</w:t>
      </w:r>
      <w:r>
        <w:rPr>
          <w:rFonts w:hint="eastAsia" w:ascii="宋体" w:hAnsi="宋体" w:eastAsia="宋体" w:cs="宋体"/>
          <w:b/>
          <w:bCs w:val="0"/>
          <w:color w:val="auto"/>
          <w:sz w:val="24"/>
          <w:szCs w:val="24"/>
          <w:lang w:eastAsia="zh-CN"/>
        </w:rPr>
        <w:t>年</w:t>
      </w:r>
      <w:r>
        <w:rPr>
          <w:rFonts w:hint="eastAsia" w:ascii="宋体" w:hAnsi="宋体" w:cs="宋体"/>
          <w:b/>
          <w:bCs w:val="0"/>
          <w:color w:val="auto"/>
          <w:sz w:val="24"/>
          <w:szCs w:val="24"/>
          <w:lang w:val="en-US" w:eastAsia="zh-CN"/>
        </w:rPr>
        <w:t>9</w:t>
      </w:r>
      <w:r>
        <w:rPr>
          <w:rFonts w:hint="eastAsia" w:ascii="宋体" w:hAnsi="宋体" w:eastAsia="宋体" w:cs="宋体"/>
          <w:b/>
          <w:bCs w:val="0"/>
          <w:color w:val="auto"/>
          <w:sz w:val="24"/>
          <w:szCs w:val="24"/>
          <w:lang w:eastAsia="zh-CN"/>
        </w:rPr>
        <w:t>月</w:t>
      </w:r>
      <w:r>
        <w:rPr>
          <w:rFonts w:hint="eastAsia" w:ascii="宋体" w:hAnsi="宋体" w:cs="宋体"/>
          <w:b/>
          <w:bCs w:val="0"/>
          <w:color w:val="auto"/>
          <w:sz w:val="24"/>
          <w:szCs w:val="24"/>
          <w:lang w:val="en-US" w:eastAsia="zh-CN"/>
        </w:rPr>
        <w:t>1</w:t>
      </w:r>
      <w:r>
        <w:rPr>
          <w:rFonts w:hint="eastAsia" w:ascii="宋体" w:hAnsi="宋体" w:eastAsia="宋体" w:cs="宋体"/>
          <w:b/>
          <w:bCs w:val="0"/>
          <w:color w:val="auto"/>
          <w:sz w:val="24"/>
          <w:szCs w:val="24"/>
          <w:lang w:eastAsia="zh-CN"/>
        </w:rPr>
        <w:t>日9时起至</w:t>
      </w:r>
      <w:r>
        <w:rPr>
          <w:rFonts w:hint="eastAsia" w:ascii="宋体" w:hAnsi="宋体" w:eastAsia="宋体" w:cs="宋体"/>
          <w:b/>
          <w:bCs w:val="0"/>
          <w:color w:val="auto"/>
          <w:sz w:val="24"/>
          <w:szCs w:val="24"/>
          <w:lang w:val="en-US" w:eastAsia="zh-CN"/>
        </w:rPr>
        <w:t>2025年</w:t>
      </w:r>
      <w:r>
        <w:rPr>
          <w:rFonts w:hint="eastAsia" w:ascii="宋体" w:hAnsi="宋体" w:cs="宋体"/>
          <w:b/>
          <w:bCs w:val="0"/>
          <w:color w:val="auto"/>
          <w:sz w:val="24"/>
          <w:szCs w:val="24"/>
          <w:lang w:val="en-US" w:eastAsia="zh-CN"/>
        </w:rPr>
        <w:t>10</w:t>
      </w:r>
      <w:r>
        <w:rPr>
          <w:rFonts w:hint="eastAsia" w:ascii="宋体" w:hAnsi="宋体" w:eastAsia="宋体" w:cs="宋体"/>
          <w:b/>
          <w:bCs w:val="0"/>
          <w:color w:val="auto"/>
          <w:sz w:val="24"/>
          <w:szCs w:val="24"/>
          <w:lang w:val="en-US" w:eastAsia="zh-CN"/>
        </w:rPr>
        <w:t>月</w:t>
      </w:r>
      <w:r>
        <w:rPr>
          <w:rFonts w:hint="eastAsia" w:ascii="宋体" w:hAnsi="宋体" w:cs="宋体"/>
          <w:b/>
          <w:bCs w:val="0"/>
          <w:color w:val="auto"/>
          <w:sz w:val="24"/>
          <w:szCs w:val="24"/>
          <w:lang w:val="en-US" w:eastAsia="zh-CN"/>
        </w:rPr>
        <w:t>31</w:t>
      </w:r>
      <w:r>
        <w:rPr>
          <w:rFonts w:hint="eastAsia" w:ascii="宋体" w:hAnsi="宋体" w:eastAsia="宋体" w:cs="宋体"/>
          <w:b/>
          <w:bCs w:val="0"/>
          <w:color w:val="auto"/>
          <w:sz w:val="24"/>
          <w:szCs w:val="24"/>
          <w:lang w:val="en-US" w:eastAsia="zh-CN"/>
        </w:rPr>
        <w:t>日9时</w:t>
      </w:r>
      <w:r>
        <w:rPr>
          <w:rFonts w:hint="eastAsia" w:ascii="宋体" w:hAnsi="宋体" w:eastAsia="宋体" w:cs="宋体"/>
          <w:b/>
          <w:bCs w:val="0"/>
          <w:color w:val="auto"/>
          <w:sz w:val="24"/>
          <w:szCs w:val="24"/>
          <w:lang w:eastAsia="zh-CN"/>
        </w:rPr>
        <w:t>止</w:t>
      </w:r>
      <w:r>
        <w:rPr>
          <w:rFonts w:hint="eastAsia" w:ascii="宋体" w:hAnsi="宋体" w:eastAsia="宋体" w:cs="宋体"/>
          <w:b/>
          <w:bCs w:val="0"/>
          <w:color w:val="auto"/>
          <w:sz w:val="24"/>
          <w:szCs w:val="24"/>
          <w:lang w:val="en-US" w:eastAsia="zh-CN"/>
        </w:rPr>
        <w:t>竞价</w:t>
      </w:r>
      <w:r>
        <w:rPr>
          <w:rFonts w:hint="eastAsia" w:ascii="宋体" w:hAnsi="宋体" w:eastAsia="宋体" w:cs="宋体"/>
          <w:b/>
          <w:bCs w:val="0"/>
          <w:color w:val="auto"/>
          <w:sz w:val="24"/>
          <w:szCs w:val="24"/>
          <w:lang w:eastAsia="zh-CN"/>
        </w:rPr>
        <w:t>该标的，竞价周期</w:t>
      </w:r>
      <w:r>
        <w:rPr>
          <w:rFonts w:hint="eastAsia" w:ascii="宋体" w:hAnsi="宋体" w:eastAsia="宋体" w:cs="宋体"/>
          <w:b/>
          <w:bCs w:val="0"/>
          <w:color w:val="auto"/>
          <w:sz w:val="24"/>
          <w:szCs w:val="24"/>
          <w:lang w:val="en-US" w:eastAsia="zh-CN"/>
        </w:rPr>
        <w:t>内</w:t>
      </w:r>
      <w:r>
        <w:rPr>
          <w:rFonts w:hint="eastAsia" w:ascii="宋体" w:hAnsi="宋体" w:eastAsia="宋体" w:cs="宋体"/>
          <w:b/>
          <w:bCs w:val="0"/>
          <w:color w:val="auto"/>
          <w:sz w:val="24"/>
          <w:szCs w:val="24"/>
          <w:lang w:eastAsia="zh-CN"/>
        </w:rPr>
        <w:t>（首次出价后进入24小时倒计时）（延时除外）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20A95EF6">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B362C6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19DF2AB2">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9394"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34"/>
        <w:gridCol w:w="2310"/>
        <w:gridCol w:w="905"/>
        <w:gridCol w:w="906"/>
        <w:gridCol w:w="1302"/>
        <w:gridCol w:w="906"/>
        <w:gridCol w:w="905"/>
        <w:gridCol w:w="1426"/>
      </w:tblGrid>
      <w:tr w14:paraId="5B6FA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7" w:hRule="atLeast"/>
        </w:trPr>
        <w:tc>
          <w:tcPr>
            <w:tcW w:w="7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8212D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23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2AA3F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标的名称</w:t>
            </w:r>
          </w:p>
        </w:tc>
        <w:tc>
          <w:tcPr>
            <w:tcW w:w="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A71EC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规划用途</w:t>
            </w:r>
          </w:p>
        </w:tc>
        <w:tc>
          <w:tcPr>
            <w:tcW w:w="9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11888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出租建筑面 积（平方米）</w:t>
            </w:r>
          </w:p>
        </w:tc>
        <w:tc>
          <w:tcPr>
            <w:tcW w:w="13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D1E7D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首年租金起始价（元/年）</w:t>
            </w:r>
          </w:p>
        </w:tc>
        <w:tc>
          <w:tcPr>
            <w:tcW w:w="9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601D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保证金（元)</w:t>
            </w:r>
          </w:p>
        </w:tc>
        <w:tc>
          <w:tcPr>
            <w:tcW w:w="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307B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租赁期限</w:t>
            </w:r>
          </w:p>
        </w:tc>
        <w:tc>
          <w:tcPr>
            <w:tcW w:w="142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AFC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现状</w:t>
            </w:r>
          </w:p>
        </w:tc>
      </w:tr>
      <w:tr w14:paraId="1F6ED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1"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B7DBBA">
            <w:pPr>
              <w:jc w:val="center"/>
              <w:rPr>
                <w:rFonts w:hint="eastAsia" w:ascii="宋体" w:hAnsi="宋体" w:eastAsia="宋体" w:cs="宋体"/>
                <w:i w:val="0"/>
                <w:iCs w:val="0"/>
                <w:color w:val="000000"/>
                <w:sz w:val="21"/>
                <w:szCs w:val="21"/>
                <w:u w:val="none"/>
              </w:rPr>
            </w:pPr>
          </w:p>
        </w:tc>
        <w:tc>
          <w:tcPr>
            <w:tcW w:w="23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02164">
            <w:pPr>
              <w:jc w:val="center"/>
              <w:rPr>
                <w:rFonts w:hint="eastAsia" w:ascii="宋体" w:hAnsi="宋体" w:eastAsia="宋体" w:cs="宋体"/>
                <w:i w:val="0"/>
                <w:iCs w:val="0"/>
                <w:color w:val="000000"/>
                <w:sz w:val="21"/>
                <w:szCs w:val="21"/>
                <w:u w:val="none"/>
              </w:rPr>
            </w:pPr>
          </w:p>
        </w:tc>
        <w:tc>
          <w:tcPr>
            <w:tcW w:w="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E05867">
            <w:pPr>
              <w:jc w:val="center"/>
              <w:rPr>
                <w:rFonts w:hint="eastAsia" w:ascii="宋体" w:hAnsi="宋体" w:eastAsia="宋体" w:cs="宋体"/>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191BA">
            <w:pPr>
              <w:jc w:val="center"/>
              <w:rPr>
                <w:rFonts w:hint="eastAsia" w:ascii="宋体" w:hAnsi="宋体" w:eastAsia="宋体" w:cs="宋体"/>
                <w:i w:val="0"/>
                <w:iCs w:val="0"/>
                <w:color w:val="000000"/>
                <w:sz w:val="21"/>
                <w:szCs w:val="21"/>
                <w:u w:val="none"/>
              </w:rPr>
            </w:pPr>
          </w:p>
        </w:tc>
        <w:tc>
          <w:tcPr>
            <w:tcW w:w="13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44C7B">
            <w:pPr>
              <w:jc w:val="center"/>
              <w:rPr>
                <w:rFonts w:hint="eastAsia" w:ascii="宋体" w:hAnsi="宋体" w:eastAsia="宋体" w:cs="宋体"/>
                <w:i w:val="0"/>
                <w:iCs w:val="0"/>
                <w:color w:val="000000"/>
                <w:sz w:val="21"/>
                <w:szCs w:val="21"/>
                <w:u w:val="none"/>
              </w:rPr>
            </w:pPr>
          </w:p>
        </w:tc>
        <w:tc>
          <w:tcPr>
            <w:tcW w:w="9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B509C4">
            <w:pPr>
              <w:jc w:val="center"/>
              <w:rPr>
                <w:rFonts w:hint="eastAsia" w:ascii="宋体" w:hAnsi="宋体" w:eastAsia="宋体" w:cs="宋体"/>
                <w:i w:val="0"/>
                <w:iCs w:val="0"/>
                <w:color w:val="000000"/>
                <w:sz w:val="21"/>
                <w:szCs w:val="21"/>
                <w:u w:val="none"/>
              </w:rPr>
            </w:pPr>
          </w:p>
        </w:tc>
        <w:tc>
          <w:tcPr>
            <w:tcW w:w="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B651F">
            <w:pPr>
              <w:jc w:val="center"/>
              <w:rPr>
                <w:rFonts w:hint="eastAsia" w:ascii="宋体" w:hAnsi="宋体" w:eastAsia="宋体" w:cs="宋体"/>
                <w:i w:val="0"/>
                <w:iCs w:val="0"/>
                <w:color w:val="000000"/>
                <w:sz w:val="21"/>
                <w:szCs w:val="21"/>
                <w:u w:val="none"/>
              </w:rPr>
            </w:pPr>
          </w:p>
        </w:tc>
        <w:tc>
          <w:tcPr>
            <w:tcW w:w="14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CF646">
            <w:pPr>
              <w:jc w:val="center"/>
              <w:rPr>
                <w:rFonts w:hint="eastAsia" w:ascii="宋体" w:hAnsi="宋体" w:eastAsia="宋体" w:cs="宋体"/>
                <w:i w:val="0"/>
                <w:iCs w:val="0"/>
                <w:color w:val="000000"/>
                <w:sz w:val="22"/>
                <w:szCs w:val="22"/>
                <w:u w:val="none"/>
              </w:rPr>
            </w:pPr>
          </w:p>
        </w:tc>
      </w:tr>
      <w:tr w14:paraId="2CA77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7C1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C16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古塘路181号1-4室、G-4室</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557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247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62.24</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D7E1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44000</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A06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243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240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7E0B6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1F1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5ED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古塘路171号1-7室、G-7室</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295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A4A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62.7</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51E1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40000</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8EE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13D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C95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6FB07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9" w:hRule="atLeast"/>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11C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BD9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古塘路219号1-11室</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A78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BDD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43.23</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B60C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32000</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0B6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B84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439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711B5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9" w:hRule="atLeast"/>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747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3C7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隧道北路485号1-41室</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6AF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9DB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148.88</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2105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102500</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635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135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063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61F91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2D3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B4A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大运北路250号1-4,G-1室</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24C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3CD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143.46</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0931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90500</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A6C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7DF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307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7F9CB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9" w:hRule="atLeast"/>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1E5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2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A92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大运北路276号1-5室</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0B0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FFD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34.67</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DB5B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25500</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BD7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3E4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034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6E163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9" w:hRule="atLeast"/>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5E9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2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67E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大运北路308号1-4室</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B1E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3A1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38.15</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C7EA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26000</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042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028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697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3B363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D51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2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646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大运北路346号1-3,G-1室</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465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2B4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106.7</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2053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53500</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BA2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D1F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7BC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003A1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3BE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9</w:t>
            </w:r>
          </w:p>
        </w:tc>
        <w:tc>
          <w:tcPr>
            <w:tcW w:w="2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160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东明路15、17号1-36室</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66D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917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106.21</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FF0B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40500</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6F2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9A3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BE6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42399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FE90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10</w:t>
            </w:r>
          </w:p>
        </w:tc>
        <w:tc>
          <w:tcPr>
            <w:tcW w:w="2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010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大运北路260号1-2,G-1室</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BBB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BF6A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84.11</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BE72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54000</w:t>
            </w:r>
          </w:p>
        </w:tc>
        <w:tc>
          <w:tcPr>
            <w:tcW w:w="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0BE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5B3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178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bl>
    <w:p w14:paraId="2D6D7D8C">
      <w:pPr>
        <w:spacing w:line="500" w:lineRule="exact"/>
        <w:rPr>
          <w:rFonts w:hint="eastAsia" w:ascii="宋体" w:hAnsi="宋体" w:eastAsia="宋体" w:cs="Tahoma"/>
          <w:b w:val="0"/>
          <w:bCs w:val="0"/>
          <w:color w:val="auto"/>
          <w:kern w:val="2"/>
          <w:sz w:val="24"/>
          <w:szCs w:val="24"/>
          <w:highlight w:val="none"/>
          <w:lang w:val="en-US" w:eastAsia="zh-CN" w:bidi="ar-SA"/>
        </w:rPr>
      </w:pPr>
    </w:p>
    <w:p w14:paraId="70980528">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67AE8665">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599A660">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7D850DC">
      <w:pPr>
        <w:pStyle w:val="10"/>
        <w:numPr>
          <w:ilvl w:val="0"/>
          <w:numId w:val="1"/>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5D3BCEE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10</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31</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6C5F44F9">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5</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10</w:t>
      </w:r>
      <w:r>
        <w:rPr>
          <w:rFonts w:hint="eastAsia" w:ascii="宋体" w:hAnsi="宋体" w:eastAsia="宋体" w:cs="宋体"/>
          <w:color w:val="auto"/>
          <w:sz w:val="24"/>
        </w:rPr>
        <w:t>月</w:t>
      </w:r>
      <w:r>
        <w:rPr>
          <w:rFonts w:hint="eastAsia" w:ascii="宋体" w:hAnsi="宋体" w:cs="宋体"/>
          <w:color w:val="auto"/>
          <w:sz w:val="24"/>
          <w:lang w:val="en-US" w:eastAsia="zh-CN"/>
        </w:rPr>
        <w:t>30</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5DB57C90">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30</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21789B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17DEABD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以增价竞买方式进行网络竞价</w:t>
      </w:r>
      <w:r>
        <w:rPr>
          <w:rFonts w:hint="eastAsia" w:ascii="宋体" w:hAnsi="宋体" w:eastAsia="宋体" w:cs="宋体"/>
          <w:color w:val="auto"/>
          <w:sz w:val="24"/>
          <w:szCs w:val="24"/>
          <w:lang w:eastAsia="zh-CN"/>
        </w:rPr>
        <w:t>。</w:t>
      </w:r>
      <w:r>
        <w:rPr>
          <w:rFonts w:hint="eastAsia" w:ascii="宋体" w:hAnsi="宋体" w:cs="宋体"/>
          <w:sz w:val="24"/>
          <w:szCs w:val="24"/>
        </w:rPr>
        <w:t>有一人报名出价即为有效竞价，本次竞价活动设置延时出价功能。本次竞买期</w:t>
      </w:r>
      <w:r>
        <w:rPr>
          <w:rFonts w:hint="eastAsia" w:ascii="宋体" w:hAnsi="宋体" w:cs="宋体"/>
          <w:sz w:val="24"/>
          <w:szCs w:val="24"/>
          <w:lang w:val="en-US" w:eastAsia="zh-CN"/>
        </w:rPr>
        <w:t>内</w:t>
      </w:r>
      <w:r>
        <w:rPr>
          <w:rFonts w:hint="eastAsia" w:ascii="宋体" w:hAnsi="宋体" w:cs="宋体"/>
          <w:sz w:val="24"/>
          <w:szCs w:val="24"/>
        </w:rPr>
        <w:t>，如有竞买人在竞买期中的任一时间出价，则竞买自动进入到24小时竞价倒计时；24小时竞价周期内，其他报名</w:t>
      </w:r>
      <w:r>
        <w:rPr>
          <w:rFonts w:hint="eastAsia" w:ascii="宋体" w:hAnsi="宋体" w:cs="宋体"/>
          <w:sz w:val="24"/>
          <w:szCs w:val="24"/>
          <w:lang w:val="en-US" w:eastAsia="zh-CN"/>
        </w:rPr>
        <w:t>竞买人</w:t>
      </w:r>
      <w:r>
        <w:rPr>
          <w:rFonts w:hint="eastAsia" w:ascii="宋体" w:hAnsi="宋体" w:cs="宋体"/>
          <w:sz w:val="24"/>
          <w:szCs w:val="24"/>
        </w:rPr>
        <w:t>可加价参与竞买，在竞价活动结束前</w:t>
      </w:r>
      <w:r>
        <w:rPr>
          <w:rFonts w:hint="eastAsia" w:ascii="宋体" w:hAnsi="宋体" w:cs="宋体"/>
          <w:sz w:val="24"/>
          <w:szCs w:val="24"/>
          <w:lang w:val="en-US" w:eastAsia="zh-CN"/>
        </w:rPr>
        <w:t>2</w:t>
      </w:r>
      <w:r>
        <w:rPr>
          <w:rFonts w:hint="eastAsia" w:ascii="宋体" w:hAnsi="宋体" w:cs="宋体"/>
          <w:sz w:val="24"/>
          <w:szCs w:val="24"/>
        </w:rPr>
        <w:t>分钟内无人出价的，最后出价即为成交价。</w:t>
      </w:r>
    </w:p>
    <w:p w14:paraId="6BBE3F0A">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2E407A0E">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70F6CF9E">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074FAF1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7546C331">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3C6EFE8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0A3D838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2EF288E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5DE72BE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3FC17FE3">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2A8CD7F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3F9C488D">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，其中年租金低于</w:t>
      </w:r>
      <w:r>
        <w:rPr>
          <w:rFonts w:hint="eastAsia" w:ascii="宋体" w:hAnsi="宋体" w:eastAsia="宋体" w:cs="宋体"/>
          <w:color w:val="000000" w:themeColor="text1"/>
          <w:sz w:val="24"/>
          <w:szCs w:val="24"/>
          <w:highlight w:val="none"/>
          <w:lang w:val="en-US" w:eastAsia="zh-CN"/>
          <w14:textFill>
            <w14:solidFill>
              <w14:schemeClr w14:val="tx1"/>
            </w14:solidFill>
          </w14:textFill>
        </w:rPr>
        <w:t>5万元</w:t>
      </w:r>
      <w:r>
        <w:rPr>
          <w:rFonts w:hint="eastAsia" w:ascii="宋体" w:hAnsi="宋体" w:eastAsia="宋体" w:cs="宋体"/>
          <w:color w:val="000000" w:themeColor="text1"/>
          <w:sz w:val="24"/>
          <w:szCs w:val="24"/>
          <w:highlight w:val="none"/>
          <w:lang w:eastAsia="zh-CN"/>
          <w14:textFill>
            <w14:solidFill>
              <w14:schemeClr w14:val="tx1"/>
            </w14:solidFill>
          </w14:textFill>
        </w:rPr>
        <w:t>的履约保证金为不少于三个月租金归整）</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spacing w:val="-4"/>
          <w:sz w:val="24"/>
          <w:szCs w:val="24"/>
          <w:u w:val="single"/>
        </w:rPr>
        <w:t>指定帐户</w:t>
      </w:r>
      <w:r>
        <w:rPr>
          <w:rFonts w:hint="eastAsia" w:ascii="宋体" w:hAnsi="宋体" w:cs="宋体"/>
          <w:spacing w:val="-4"/>
          <w:sz w:val="24"/>
          <w:szCs w:val="24"/>
          <w:u w:val="single"/>
        </w:rPr>
        <w:t>：</w:t>
      </w:r>
      <w:r>
        <w:rPr>
          <w:rFonts w:hint="eastAsia" w:ascii="宋体" w:hAnsi="宋体" w:eastAsia="宋体" w:cs="宋体"/>
          <w:color w:val="auto"/>
          <w:sz w:val="24"/>
          <w:szCs w:val="24"/>
          <w:u w:val="single"/>
          <w:shd w:val="clear" w:color="auto" w:fill="FFFFFF"/>
        </w:rPr>
        <w:t>宁波市镇海蛟川投资发展有限公司</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账号：</w:t>
      </w:r>
      <w:r>
        <w:rPr>
          <w:rFonts w:hint="eastAsia" w:ascii="宋体" w:hAnsi="宋体" w:eastAsia="宋体" w:cs="宋体"/>
          <w:color w:val="auto"/>
          <w:sz w:val="24"/>
          <w:szCs w:val="24"/>
          <w:u w:val="single"/>
          <w:shd w:val="clear" w:color="auto" w:fill="FFFFFF"/>
        </w:rPr>
        <w:t>33101984042050500279</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开户行：</w:t>
      </w:r>
      <w:r>
        <w:rPr>
          <w:rFonts w:hint="eastAsia" w:ascii="宋体" w:hAnsi="宋体" w:eastAsia="宋体" w:cs="宋体"/>
          <w:color w:val="auto"/>
          <w:spacing w:val="-4"/>
          <w:sz w:val="24"/>
          <w:szCs w:val="24"/>
          <w:u w:val="single"/>
        </w:rPr>
        <w:t xml:space="preserve"> </w:t>
      </w:r>
      <w:r>
        <w:rPr>
          <w:rFonts w:hint="eastAsia" w:ascii="宋体" w:hAnsi="宋体" w:eastAsia="宋体" w:cs="宋体"/>
          <w:color w:val="auto"/>
          <w:sz w:val="24"/>
          <w:szCs w:val="24"/>
          <w:u w:val="single"/>
          <w:shd w:val="clear" w:color="auto" w:fill="FFFFFF"/>
        </w:rPr>
        <w:t>建设银行镇海经济开发区支行</w:t>
      </w:r>
      <w:r>
        <w:rPr>
          <w:rFonts w:hint="eastAsia" w:ascii="宋体" w:hAnsi="宋体" w:eastAsia="宋体" w:cs="宋体"/>
          <w:color w:val="auto"/>
          <w:spacing w:val="-4"/>
          <w:sz w:val="24"/>
          <w:szCs w:val="24"/>
        </w:rPr>
        <w:t>。</w:t>
      </w:r>
    </w:p>
    <w:p w14:paraId="79E08CEB">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E0B7EAB">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050F065">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eastAsia="zh-CN"/>
        </w:rPr>
      </w:pPr>
      <w:r>
        <w:rPr>
          <w:rFonts w:hint="eastAsia" w:ascii="宋体" w:hAnsi="宋体" w:cs="宋体"/>
          <w:b/>
          <w:color w:val="auto"/>
          <w:sz w:val="24"/>
          <w:szCs w:val="24"/>
          <w:lang w:val="en-US" w:eastAsia="zh-CN"/>
        </w:rPr>
        <w:t>本次标的13处于出租状态，</w:t>
      </w:r>
      <w:r>
        <w:rPr>
          <w:rFonts w:hint="eastAsia" w:ascii="宋体" w:hAnsi="宋体" w:eastAsia="宋体" w:cs="宋体"/>
          <w:b/>
          <w:color w:val="auto"/>
          <w:sz w:val="24"/>
          <w:szCs w:val="24"/>
        </w:rPr>
        <w:t>房屋原始状态为白坯，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r>
        <w:rPr>
          <w:rFonts w:hint="eastAsia" w:ascii="宋体" w:hAnsi="宋体" w:cs="宋体"/>
          <w:b/>
          <w:color w:val="auto"/>
          <w:sz w:val="24"/>
          <w:szCs w:val="24"/>
          <w:lang w:eastAsia="zh-CN"/>
        </w:rPr>
        <w:t>。</w:t>
      </w:r>
    </w:p>
    <w:p w14:paraId="68B8D77B">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45E37340">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19BF1B26">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07394BE4">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306502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00668DD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479F3772">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30BDD00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2D01289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88B9DD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474BEB4B">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A0E166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64017D3C">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0CF48D2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2CEE930D">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7666BE4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326BE91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0B059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35A19EA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03C0F77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67242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5A9D595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A4746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42355B9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432E43E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16D7EB77">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1609811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21061CF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0C63B791">
      <w:pPr>
        <w:spacing w:before="156" w:beforeLines="50" w:after="156" w:afterLines="50" w:line="800" w:lineRule="exact"/>
        <w:jc w:val="both"/>
        <w:rPr>
          <w:rFonts w:hint="eastAsia" w:ascii="宋体" w:hAnsi="宋体" w:eastAsia="宋体" w:cs="宋体"/>
          <w:b/>
          <w:bCs/>
          <w:color w:val="auto"/>
          <w:sz w:val="24"/>
          <w:szCs w:val="24"/>
          <w:lang w:val="en-US" w:eastAsia="zh-CN"/>
        </w:rPr>
      </w:pPr>
    </w:p>
    <w:p w14:paraId="68F1731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5D0B50FC">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78CDFF81">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18</w:t>
      </w:r>
      <w:bookmarkStart w:id="0" w:name="_GoBack"/>
      <w:bookmarkEnd w:id="0"/>
      <w:r>
        <w:rPr>
          <w:rFonts w:hint="eastAsia" w:ascii="宋体" w:hAnsi="宋体" w:eastAsia="宋体" w:cs="宋体"/>
          <w:color w:val="auto"/>
          <w:sz w:val="24"/>
          <w:szCs w:val="24"/>
        </w:rPr>
        <w:t>日</w:t>
      </w:r>
    </w:p>
    <w:p w14:paraId="30339A2D">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64AA59B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54A3A71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456DF51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4A6297C7">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4211160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250EDCB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70C4C2B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295DBC8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1A7CC74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573338A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4436A21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36E2D33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4DE09968">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47D64582">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630761D2">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0EF7098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7A0E2C9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171D446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60C37C1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0218BE1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5DEDD7A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28D2D45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584BA83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7C68214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1ADD9DC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588638C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7FD6F7B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2A104CE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6DA3CE1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46B99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182E40D">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0768124A">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67DF1ED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54FA5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F01F7B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52690C7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5CC53DE">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5AF7A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9F94AA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0B9D1B8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0E53C2D7">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8607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13C736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3C7A566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55C8EE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E51F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053929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6DA4505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599312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1BC6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15BCAE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7806027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F84FA0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A92C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463362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19C51A3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4C4355D">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4ED2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477335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320F3FF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8704906">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4CF8715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125E52B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62DD7BC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348619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0158DDB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45D6A79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224C166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784A24D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12D0DFF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0701341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48E5CD4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689CA62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45BAB8A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053F5BE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689BC43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5E9D84A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32C13177">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730F908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0D89A52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79AAAE7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0A0B121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5065CCC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26742E3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4CDA537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11C9E21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185DCD5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50677BE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604D565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4D5089F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6F51169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4AC4A24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4966E5E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1215695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3DF85CC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6C723F2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2BB868B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1262753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558A5A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4EC12A1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6647DD6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30614F71">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49752EF9">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0DC2E65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76DF9BB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7C6B68A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17E034B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6DDC6CC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5E796DC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4793AEA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47ECAB8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3E0AD9B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152E438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6DA8414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7CC3207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611A6F5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3932E82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13A2B78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4CCE591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66EC48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6E5EB9B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4531A32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5C45741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6B05684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7AB65DA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010C567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4E92145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391D8B4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3EB34C0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78EF4CD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280CD60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30257A1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4DA4546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59D3D44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6D9F3A7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704C4206">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233DB56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p>
    <w:p w14:paraId="53CD799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0BE8EDB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63834E7E">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311E7525">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7DDD7D6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0FE5B57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0BC0419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425066F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5026626C">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3A3395C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77C4160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58F9090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0817B6BE">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0F5CAC97">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4457DCE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00EA812E">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6E337F21">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65FA2B45">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62E6FE8D">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76F7E87E">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441DBB94">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5914EDC8">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6CB728AA">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1180AB40">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34432B0D">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16CE3C96">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1D1980C1">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079A3396">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19894F54">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3B593BAB">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338346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E804ECB">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995F9B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9C3623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CB4E10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95F4A4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A7AB18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2E3EE7C">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3EE6A9A">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578B997">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001821AB">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53201939">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128F680D">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381585A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714F0520">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61CF606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09E5AA1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1770F66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0613778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143E0F3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29A7772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07AB3FE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54EB27F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19E69FA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2B601C4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4430E1A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7D1405AF">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61584E7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5A27EB9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30336BD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2C433B7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6295001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6D81B49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4AA2653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00E2ACF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09DC49C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3CCC783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791EF4D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4E8BDD3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56EB367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5004ACE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49CA6F5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2A200CC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200010E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51F245C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4172124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794B01E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648D654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048BD481">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7A241752">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5D6E493F">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70F03245">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1503EF39">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6FFAA44C">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CEF69A">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7980A980">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C8467">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2C0A7FCB">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0EF9493B"/>
    <w:rsid w:val="0F8C742C"/>
    <w:rsid w:val="115347DA"/>
    <w:rsid w:val="11654CEF"/>
    <w:rsid w:val="12503FC7"/>
    <w:rsid w:val="14A70543"/>
    <w:rsid w:val="152F1FA0"/>
    <w:rsid w:val="15EC3809"/>
    <w:rsid w:val="16571DC8"/>
    <w:rsid w:val="173122BD"/>
    <w:rsid w:val="18925339"/>
    <w:rsid w:val="198D1A5F"/>
    <w:rsid w:val="1A473F02"/>
    <w:rsid w:val="1AE91E9E"/>
    <w:rsid w:val="1B733D66"/>
    <w:rsid w:val="1D24052A"/>
    <w:rsid w:val="1DA43B34"/>
    <w:rsid w:val="1F955C68"/>
    <w:rsid w:val="1FF8273F"/>
    <w:rsid w:val="20301191"/>
    <w:rsid w:val="211A411E"/>
    <w:rsid w:val="21F52D2D"/>
    <w:rsid w:val="222A0391"/>
    <w:rsid w:val="224F60AB"/>
    <w:rsid w:val="245076FF"/>
    <w:rsid w:val="24BDCF9D"/>
    <w:rsid w:val="24D665AE"/>
    <w:rsid w:val="26C8707D"/>
    <w:rsid w:val="26E92BE5"/>
    <w:rsid w:val="26EB3E67"/>
    <w:rsid w:val="27E134C6"/>
    <w:rsid w:val="28051B4F"/>
    <w:rsid w:val="28B44BC4"/>
    <w:rsid w:val="28E17D1E"/>
    <w:rsid w:val="2CF45EA7"/>
    <w:rsid w:val="2D76092E"/>
    <w:rsid w:val="2DFE26D1"/>
    <w:rsid w:val="2EEB7445"/>
    <w:rsid w:val="3071362F"/>
    <w:rsid w:val="32E5541C"/>
    <w:rsid w:val="33BC75E5"/>
    <w:rsid w:val="375B2943"/>
    <w:rsid w:val="398A12C3"/>
    <w:rsid w:val="3A231E3E"/>
    <w:rsid w:val="3C553767"/>
    <w:rsid w:val="3CC13740"/>
    <w:rsid w:val="3CC82742"/>
    <w:rsid w:val="3DD877E7"/>
    <w:rsid w:val="3E1A3557"/>
    <w:rsid w:val="3F782104"/>
    <w:rsid w:val="3FDB0AC5"/>
    <w:rsid w:val="3FF16AF1"/>
    <w:rsid w:val="410E414B"/>
    <w:rsid w:val="41110157"/>
    <w:rsid w:val="411F5AAC"/>
    <w:rsid w:val="41DF4BEC"/>
    <w:rsid w:val="44B352D2"/>
    <w:rsid w:val="461E0BEE"/>
    <w:rsid w:val="484C07B1"/>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E387A"/>
    <w:rsid w:val="55730162"/>
    <w:rsid w:val="57087F99"/>
    <w:rsid w:val="588767A0"/>
    <w:rsid w:val="5A566F12"/>
    <w:rsid w:val="5AE7BE49"/>
    <w:rsid w:val="5B7756EE"/>
    <w:rsid w:val="5CAC6A04"/>
    <w:rsid w:val="5D4F6922"/>
    <w:rsid w:val="5DBB3B96"/>
    <w:rsid w:val="5DF300E3"/>
    <w:rsid w:val="5F0C4CD0"/>
    <w:rsid w:val="5FDE7C96"/>
    <w:rsid w:val="60DD0FD5"/>
    <w:rsid w:val="61694C62"/>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22F459F"/>
    <w:rsid w:val="730668DC"/>
    <w:rsid w:val="75297601"/>
    <w:rsid w:val="755B4AEE"/>
    <w:rsid w:val="75796F4B"/>
    <w:rsid w:val="76BBE103"/>
    <w:rsid w:val="76E622F1"/>
    <w:rsid w:val="78230C03"/>
    <w:rsid w:val="79A100AE"/>
    <w:rsid w:val="79DB010B"/>
    <w:rsid w:val="7BD14EC5"/>
    <w:rsid w:val="7BD70D3B"/>
    <w:rsid w:val="7BFEEBF5"/>
    <w:rsid w:val="7C6F710D"/>
    <w:rsid w:val="7C9C4B5C"/>
    <w:rsid w:val="7CC40631"/>
    <w:rsid w:val="7D4F6073"/>
    <w:rsid w:val="7FFECF60"/>
    <w:rsid w:val="DF5FCF37"/>
    <w:rsid w:val="E7FC6013"/>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24</Pages>
  <Words>12138</Words>
  <Characters>12751</Characters>
  <Lines>0</Lines>
  <Paragraphs>0</Paragraphs>
  <TotalTime>0</TotalTime>
  <ScaleCrop>false</ScaleCrop>
  <LinksUpToDate>false</LinksUpToDate>
  <CharactersWithSpaces>14071</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2023-12-12T00:46:00Z</dcterms:created>
  <dc:creator>刘烨</dc:creator>
  <cp:lastModifiedBy>韩杰</cp:lastModifiedBy>
  <dcterms:modified xsi:type="dcterms:W3CDTF">2025-08-18T02:59:24Z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8E079185AB109385A50F026804E0F53E_43</vt:lpwstr>
  </property>
  <property fmtid="{D5CDD505-2E9C-101B-9397-08002B2CF9AE}" pid="4" name="KSOTemplateDocerSaveRecord">
    <vt:lpwstr>eyJoZGlkIjoiZDcxMmE4Y2VkZTg1OGEyZjIyYjNiMDM1NDFlNjY0ZDgiLCJ1c2VySWQiOiIxNTI0NDQ0MjA1In0=</vt:lpwstr>
  </property>
</Properties>
</file>